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8D" w:rsidRPr="00EA5338" w:rsidRDefault="003F623F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AÇÃO</w:t>
      </w:r>
    </w:p>
    <w:p w:rsidR="00F961D9" w:rsidRPr="00F0571F" w:rsidRDefault="00682557" w:rsidP="00682557">
      <w:pPr>
        <w:jc w:val="center"/>
        <w:rPr>
          <w:rFonts w:ascii="Verdana" w:hAnsi="Verdana" w:cs="Tahoma"/>
          <w:b/>
          <w:sz w:val="28"/>
        </w:rPr>
      </w:pPr>
      <w:r w:rsidRPr="00F0571F">
        <w:rPr>
          <w:rFonts w:ascii="Verdana" w:hAnsi="Verdana" w:cs="Tahoma"/>
          <w:b/>
          <w:sz w:val="28"/>
        </w:rPr>
        <w:t xml:space="preserve">Medida </w:t>
      </w:r>
      <w:r w:rsidR="00F961D9" w:rsidRPr="00F0571F">
        <w:rPr>
          <w:rFonts w:ascii="Verdana" w:hAnsi="Verdana" w:cs="Tahoma"/>
          <w:b/>
          <w:sz w:val="28"/>
        </w:rPr>
        <w:t>10 LEADER</w:t>
      </w:r>
    </w:p>
    <w:p w:rsidR="00682557" w:rsidRPr="00F0571F" w:rsidRDefault="00F961D9" w:rsidP="00682557">
      <w:pPr>
        <w:jc w:val="center"/>
        <w:rPr>
          <w:rFonts w:ascii="Verdana" w:hAnsi="Verdana" w:cs="Tahoma"/>
          <w:b/>
          <w:sz w:val="28"/>
          <w:szCs w:val="28"/>
        </w:rPr>
      </w:pPr>
      <w:r w:rsidRPr="00F0571F">
        <w:rPr>
          <w:rFonts w:ascii="Verdana" w:hAnsi="Verdana" w:cs="Tahoma"/>
          <w:b/>
          <w:sz w:val="28"/>
          <w:szCs w:val="28"/>
        </w:rPr>
        <w:t>Operação 10.2.1.</w:t>
      </w:r>
      <w:r w:rsidR="003F623F" w:rsidRPr="00F0571F">
        <w:rPr>
          <w:rFonts w:ascii="Verdana" w:hAnsi="Verdana" w:cs="Tahoma"/>
          <w:b/>
          <w:sz w:val="28"/>
          <w:szCs w:val="28"/>
        </w:rPr>
        <w:t>5</w:t>
      </w:r>
      <w:r w:rsidRPr="00F0571F">
        <w:rPr>
          <w:rFonts w:ascii="Verdana" w:hAnsi="Verdana" w:cs="Tahoma"/>
          <w:b/>
          <w:sz w:val="28"/>
          <w:szCs w:val="28"/>
        </w:rPr>
        <w:t xml:space="preserve"> </w:t>
      </w:r>
      <w:r w:rsidR="003F623F" w:rsidRPr="00F0571F">
        <w:rPr>
          <w:rFonts w:ascii="Verdana" w:hAnsi="Verdana" w:cs="Tahoma"/>
          <w:b/>
          <w:sz w:val="28"/>
          <w:szCs w:val="28"/>
        </w:rPr>
        <w:t xml:space="preserve">PROMOÇÃO DE PRODUTOS DE QUALIDADE LOCAIS 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3F623F" w:rsidRDefault="003F623F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  <w:bookmarkStart w:id="0" w:name="_GoBack"/>
      <w:bookmarkEnd w:id="0"/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 xml:space="preserve">Informar </w:t>
      </w:r>
      <w:r w:rsidR="003F623F" w:rsidRPr="003F623F">
        <w:rPr>
          <w:rFonts w:ascii="Verdana" w:hAnsi="Verdana" w:cs="Arial"/>
          <w:sz w:val="22"/>
          <w:szCs w:val="22"/>
        </w:rPr>
        <w:t>de forma abreviada sobre o(s) produto(s) qualidade ou género(s) alimentício(s) a promover, a estratégia a desenvolver, a área geográfica de abrangência do(s) produto(s) qualidade ou género(s) alimentício(s) e de incidência da promoção, os produtores e consumidores envolvidos</w:t>
      </w:r>
      <w:r w:rsidR="003F623F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CARACTERIZAÇÃO DO </w:t>
      </w:r>
      <w:r w:rsidR="003F623F" w:rsidRPr="003F623F">
        <w:rPr>
          <w:rFonts w:ascii="Verdana" w:hAnsi="Verdana" w:cs="Arial"/>
          <w:b/>
          <w:sz w:val="22"/>
          <w:szCs w:val="22"/>
        </w:rPr>
        <w:t>CANDIDATO E OBJETIVOS DA AÇÃO</w:t>
      </w:r>
    </w:p>
    <w:p w:rsidR="003F623F" w:rsidRPr="003F623F" w:rsidRDefault="003F623F" w:rsidP="003F623F">
      <w:pPr>
        <w:pStyle w:val="PargrafodaLista"/>
        <w:numPr>
          <w:ilvl w:val="0"/>
          <w:numId w:val="19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Caraterização do candidato no que diz re</w:t>
      </w:r>
      <w:r>
        <w:rPr>
          <w:rFonts w:ascii="Verdana" w:hAnsi="Verdana" w:cs="Arial"/>
          <w:sz w:val="22"/>
          <w:szCs w:val="22"/>
        </w:rPr>
        <w:t>speito à sua representatividade;</w:t>
      </w:r>
    </w:p>
    <w:p w:rsidR="00991DC6" w:rsidRPr="003F623F" w:rsidRDefault="003F623F" w:rsidP="003F623F">
      <w:pPr>
        <w:pStyle w:val="PargrafodaLista"/>
        <w:numPr>
          <w:ilvl w:val="0"/>
          <w:numId w:val="19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Enunciação dos objetivos da ação.</w:t>
      </w:r>
    </w:p>
    <w:p w:rsidR="003F623F" w:rsidRDefault="003F623F" w:rsidP="003F623F">
      <w:pPr>
        <w:spacing w:before="0" w:line="360" w:lineRule="auto"/>
        <w:rPr>
          <w:rFonts w:ascii="Calibri" w:hAnsi="Calibri" w:cs="Arial"/>
          <w:b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ÁREA GEOGRÁFICA DE INCIDÊNCIA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Caracterização da origem local do(s) produto(s) qualidade ou género(s) alimentício(s) onde se insere, abrangência territorial do investimento objeto de apoio, sua relação e enquadramento face ao território rural onde tem lugar o investimento e/ou a origem do(s) produto(s) qualidade ou género(s) alimentício(s) a promover.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lastRenderedPageBreak/>
        <w:t>CARACTERIZAÇÃO DO PRODUTO (S) OU GÉNERO (S) ALIMENTÍCIO (S)</w:t>
      </w:r>
    </w:p>
    <w:p w:rsidR="003F623F" w:rsidRPr="003F623F" w:rsidRDefault="003F623F" w:rsidP="003F623F">
      <w:pPr>
        <w:pStyle w:val="PargrafodaLista"/>
        <w:numPr>
          <w:ilvl w:val="0"/>
          <w:numId w:val="20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 xml:space="preserve">Descrição das características do(s) produto(s) qualidade ou género(s) alimentício(s), do segmento do </w:t>
      </w:r>
      <w:proofErr w:type="gramStart"/>
      <w:r w:rsidRPr="003F623F">
        <w:rPr>
          <w:rFonts w:ascii="Verdana" w:hAnsi="Verdana" w:cs="Arial"/>
          <w:sz w:val="22"/>
          <w:szCs w:val="22"/>
        </w:rPr>
        <w:t>mercado  e</w:t>
      </w:r>
      <w:proofErr w:type="gramEnd"/>
      <w:r w:rsidRPr="003F623F">
        <w:rPr>
          <w:rFonts w:ascii="Verdana" w:hAnsi="Verdana" w:cs="Arial"/>
          <w:sz w:val="22"/>
          <w:szCs w:val="22"/>
        </w:rPr>
        <w:t xml:space="preserve"> da estrutura de distribuição.</w:t>
      </w:r>
    </w:p>
    <w:p w:rsidR="003F623F" w:rsidRPr="003F623F" w:rsidRDefault="003F623F" w:rsidP="003F623F">
      <w:pPr>
        <w:pStyle w:val="PargrafodaLista"/>
        <w:numPr>
          <w:ilvl w:val="0"/>
          <w:numId w:val="20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Informação sobre a produção dos anos anteriores à submissão da candidatura no que respeita a volume de produção e faturação.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ESTRATÉGIA DE POSICIONAMENTO NO MERCADO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Definição da estratégia de posicionamento no mercado ou no segmento de mercado atentando aos objetivos de diferenciação e ao potencial do mercado dos produtos de qualidade.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CARACTERIZAÇÃO DAS AÇÕES A IMPLENETAR</w:t>
      </w:r>
    </w:p>
    <w:p w:rsidR="003F623F" w:rsidRPr="003F623F" w:rsidRDefault="003F623F" w:rsidP="003F623F">
      <w:pPr>
        <w:pStyle w:val="PargrafodaLista"/>
        <w:numPr>
          <w:ilvl w:val="0"/>
          <w:numId w:val="21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Identificação, descrição e fundamentação das ações a desenvolver, estabelecendo objetivos e metas a alcançar para no que respeita ao volume de produto comercializado e ao valor de faturação esperado;</w:t>
      </w:r>
    </w:p>
    <w:p w:rsidR="003F623F" w:rsidRPr="003F623F" w:rsidRDefault="003F623F" w:rsidP="003F623F">
      <w:pPr>
        <w:pStyle w:val="PargrafodaLista"/>
        <w:spacing w:before="0" w:line="360" w:lineRule="auto"/>
        <w:rPr>
          <w:rFonts w:ascii="Verdana" w:hAnsi="Verdana" w:cs="Arial"/>
          <w:sz w:val="22"/>
          <w:szCs w:val="22"/>
        </w:rPr>
      </w:pPr>
    </w:p>
    <w:p w:rsidR="003F623F" w:rsidRPr="003F623F" w:rsidRDefault="003F623F" w:rsidP="003F623F">
      <w:pPr>
        <w:pStyle w:val="PargrafodaLista"/>
        <w:numPr>
          <w:ilvl w:val="0"/>
          <w:numId w:val="21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Descrição dos recursos humanos físicos e financeiros disponíveis para concretizar as várias atividades previstas no âmbito da candidatura.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CALENDARI</w:t>
      </w:r>
      <w:r w:rsidR="00F0571F">
        <w:rPr>
          <w:rFonts w:ascii="Verdana" w:hAnsi="Verdana" w:cs="Arial"/>
          <w:b/>
          <w:sz w:val="22"/>
          <w:szCs w:val="22"/>
        </w:rPr>
        <w:t>Z</w:t>
      </w:r>
      <w:r w:rsidRPr="003F623F">
        <w:rPr>
          <w:rFonts w:ascii="Verdana" w:hAnsi="Verdana" w:cs="Arial"/>
          <w:b/>
          <w:sz w:val="22"/>
          <w:szCs w:val="22"/>
        </w:rPr>
        <w:t>AÇÃO/CRONOGRAMA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Calendarização das várias ações/atividades descritas no ponto anterior, fazendo-as corresponder a um orçamento previsional anualizado.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RESULTADOS ESPERADOS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Estabelecimento, para cada uma das atividades previstas na candidatura, dos resultados a alcançar e perspetivas futuras</w:t>
      </w:r>
      <w:r>
        <w:rPr>
          <w:rFonts w:ascii="Verdana" w:hAnsi="Verdana" w:cs="Arial"/>
          <w:sz w:val="22"/>
          <w:szCs w:val="22"/>
        </w:rPr>
        <w:t>.</w:t>
      </w:r>
    </w:p>
    <w:sectPr w:rsidR="003F623F" w:rsidRPr="003F623F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BC" w:rsidRDefault="003A39BC" w:rsidP="00F06FBC">
      <w:pPr>
        <w:spacing w:before="0" w:after="0"/>
      </w:pPr>
      <w:r>
        <w:separator/>
      </w:r>
    </w:p>
  </w:endnote>
  <w:endnote w:type="continuationSeparator" w:id="0">
    <w:p w:rsidR="003A39BC" w:rsidRDefault="003A39BC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F7D" w:rsidRPr="00BF4F7D" w:rsidRDefault="0018441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71C81" wp14:editId="0A4D4E45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7A9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F4F7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F4F7D" w:rsidRPr="00BF4F7D">
      <w:rPr>
        <w:rFonts w:ascii="Verdana" w:hAnsi="Verdana"/>
      </w:rPr>
      <w:fldChar w:fldCharType="separate"/>
    </w:r>
    <w:r w:rsidR="00762E63">
      <w:rPr>
        <w:rFonts w:ascii="Verdana" w:hAnsi="Verdana"/>
        <w:noProof/>
      </w:rPr>
      <w:t>2</w:t>
    </w:r>
    <w:r w:rsidR="00BF4F7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3A39BC">
      <w:fldChar w:fldCharType="begin"/>
    </w:r>
    <w:r w:rsidR="003A39BC">
      <w:instrText xml:space="preserve"> NUMPAGES   \* MERGEFORMAT </w:instrText>
    </w:r>
    <w:r w:rsidR="003A39BC">
      <w:fldChar w:fldCharType="separate"/>
    </w:r>
    <w:r w:rsidR="00762E63" w:rsidRPr="00762E63">
      <w:rPr>
        <w:rFonts w:ascii="Verdana" w:hAnsi="Verdana"/>
        <w:noProof/>
      </w:rPr>
      <w:t>2</w:t>
    </w:r>
    <w:r w:rsidR="003A39BC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BC" w:rsidRDefault="003A39BC" w:rsidP="00F06FBC">
      <w:pPr>
        <w:spacing w:before="0" w:after="0"/>
      </w:pPr>
      <w:r>
        <w:separator/>
      </w:r>
    </w:p>
  </w:footnote>
  <w:footnote w:type="continuationSeparator" w:id="0">
    <w:p w:rsidR="003A39BC" w:rsidRDefault="003A39BC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E63" w:rsidRPr="00F06FBC" w:rsidRDefault="00762E63" w:rsidP="00762E63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A010D" wp14:editId="62673F97">
          <wp:simplePos x="0" y="0"/>
          <wp:positionH relativeFrom="column">
            <wp:posOffset>1386205</wp:posOffset>
          </wp:positionH>
          <wp:positionV relativeFrom="paragraph">
            <wp:posOffset>-239395</wp:posOffset>
          </wp:positionV>
          <wp:extent cx="2218908" cy="540000"/>
          <wp:effectExtent l="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90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DFF64F7" wp14:editId="39D11ACB">
          <wp:simplePos x="0" y="0"/>
          <wp:positionH relativeFrom="column">
            <wp:posOffset>3914775</wp:posOffset>
          </wp:positionH>
          <wp:positionV relativeFrom="paragraph">
            <wp:posOffset>-241300</wp:posOffset>
          </wp:positionV>
          <wp:extent cx="1832727" cy="54000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27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4AD">
      <w:rPr>
        <w:noProof/>
      </w:rPr>
      <w:drawing>
        <wp:anchor distT="0" distB="0" distL="114300" distR="114300" simplePos="0" relativeHeight="251665408" behindDoc="0" locked="0" layoutInCell="1" allowOverlap="1" wp14:anchorId="25FDA707" wp14:editId="0EFD83C0">
          <wp:simplePos x="0" y="0"/>
          <wp:positionH relativeFrom="column">
            <wp:posOffset>-247650</wp:posOffset>
          </wp:positionH>
          <wp:positionV relativeFrom="paragraph">
            <wp:posOffset>-238760</wp:posOffset>
          </wp:positionV>
          <wp:extent cx="1436603" cy="540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60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B405D0" wp14:editId="4B4FC4B8">
              <wp:simplePos x="0" y="0"/>
              <wp:positionH relativeFrom="column">
                <wp:posOffset>-486410</wp:posOffset>
              </wp:positionH>
              <wp:positionV relativeFrom="paragraph">
                <wp:posOffset>387350</wp:posOffset>
              </wp:positionV>
              <wp:extent cx="6282055" cy="0"/>
              <wp:effectExtent l="8890" t="6350" r="508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851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    </w:pict>
        </mc:Fallback>
      </mc:AlternateContent>
    </w:r>
  </w:p>
  <w:p w:rsidR="00F06FBC" w:rsidRPr="00762E63" w:rsidRDefault="00F06FBC" w:rsidP="00762E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06EBF"/>
    <w:multiLevelType w:val="hybridMultilevel"/>
    <w:tmpl w:val="B136E5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543F0"/>
    <w:multiLevelType w:val="hybridMultilevel"/>
    <w:tmpl w:val="3A204A7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4784"/>
    <w:multiLevelType w:val="hybridMultilevel"/>
    <w:tmpl w:val="A79ED9D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8"/>
  </w:num>
  <w:num w:numId="15">
    <w:abstractNumId w:val="6"/>
  </w:num>
  <w:num w:numId="16">
    <w:abstractNumId w:val="2"/>
  </w:num>
  <w:num w:numId="17">
    <w:abstractNumId w:val="7"/>
  </w:num>
  <w:num w:numId="18">
    <w:abstractNumId w:val="9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365DE"/>
    <w:rsid w:val="00053014"/>
    <w:rsid w:val="00115C77"/>
    <w:rsid w:val="001200B9"/>
    <w:rsid w:val="00162C78"/>
    <w:rsid w:val="001747F0"/>
    <w:rsid w:val="00184414"/>
    <w:rsid w:val="001E4661"/>
    <w:rsid w:val="0020461D"/>
    <w:rsid w:val="0025736E"/>
    <w:rsid w:val="00276D84"/>
    <w:rsid w:val="00297A26"/>
    <w:rsid w:val="003A39BC"/>
    <w:rsid w:val="003F623F"/>
    <w:rsid w:val="004053C0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62E63"/>
    <w:rsid w:val="007826A5"/>
    <w:rsid w:val="00790023"/>
    <w:rsid w:val="008D64EF"/>
    <w:rsid w:val="009248A2"/>
    <w:rsid w:val="0094092C"/>
    <w:rsid w:val="00991DC6"/>
    <w:rsid w:val="00992656"/>
    <w:rsid w:val="00997F93"/>
    <w:rsid w:val="009C0385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CF2AEC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571F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D2D6DE-ED8D-4582-8B6F-8D0F556C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ter">
    <w:name w:val="Cabeçalho 3 Cará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ter">
    <w:name w:val="Cabeçalho 8 Cará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ter">
    <w:name w:val="Cabeçalho 9 Cará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arcterCarcterCharCharCarcterCarcterCarcterCharCharCarcterCarcter1CharCharCarcterCarcterCharCarcterCarcterCarcterCharCharCarcterCarcterCharCarcterChar">
    <w:name w:val="Carácter Carácter Char Char Carácter Carácter Char Char Carácter Carácter Carácter Char Char Carácter Carácter1 Char Char Carácter Carácter Char Carácter Carácter Carácter Char Char Carácter Carácter Char Carácter Char"/>
    <w:basedOn w:val="Normal"/>
    <w:rsid w:val="003F623F"/>
    <w:pPr>
      <w:tabs>
        <w:tab w:val="num" w:pos="1417"/>
      </w:tabs>
      <w:ind w:left="1417" w:hanging="708"/>
    </w:pPr>
    <w:rPr>
      <w:rFonts w:ascii="Times New Roman" w:hAnsi="Times New Roman"/>
      <w:snapToGrid w:val="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BD460-B331-4E4E-9EAC-594D6399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CMF CoimbraMaisFuturo</cp:lastModifiedBy>
  <cp:revision>8</cp:revision>
  <dcterms:created xsi:type="dcterms:W3CDTF">2017-01-30T10:35:00Z</dcterms:created>
  <dcterms:modified xsi:type="dcterms:W3CDTF">2018-02-22T15:47:00Z</dcterms:modified>
</cp:coreProperties>
</file>